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756" w14:textId="77777777" w:rsidR="009520EB" w:rsidRDefault="00CA2C1F">
      <w:pPr>
        <w:rPr>
          <w:b/>
          <w:color w:val="FF6600"/>
          <w:sz w:val="28"/>
          <w:szCs w:val="28"/>
          <w:lang w:val="fr-FR"/>
        </w:rPr>
      </w:pPr>
      <w:r>
        <w:rPr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20E919" wp14:editId="489B2E69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2305050" cy="609600"/>
            <wp:effectExtent l="19050" t="0" r="0" b="0"/>
            <wp:wrapTight wrapText="bothSides">
              <wp:wrapPolygon edited="0">
                <wp:start x="-179" y="0"/>
                <wp:lineTo x="-179" y="20925"/>
                <wp:lineTo x="21600" y="20925"/>
                <wp:lineTo x="21600" y="0"/>
                <wp:lineTo x="-179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</w:p>
    <w:p w14:paraId="6741AD7B" w14:textId="77777777" w:rsidR="009520EB" w:rsidRDefault="009520EB">
      <w:pPr>
        <w:rPr>
          <w:b/>
          <w:color w:val="FF6600"/>
          <w:sz w:val="28"/>
          <w:szCs w:val="28"/>
          <w:lang w:val="fr-FR"/>
        </w:rPr>
      </w:pPr>
    </w:p>
    <w:p w14:paraId="5DA92D36" w14:textId="77777777" w:rsidR="009520EB" w:rsidRDefault="009520EB">
      <w:pPr>
        <w:rPr>
          <w:b/>
          <w:color w:val="FF6600"/>
          <w:sz w:val="28"/>
          <w:szCs w:val="28"/>
          <w:lang w:val="fr-FR"/>
        </w:rPr>
      </w:pPr>
    </w:p>
    <w:p w14:paraId="3E384F2D" w14:textId="77777777" w:rsidR="008403E2" w:rsidRDefault="009520EB" w:rsidP="00BD3339">
      <w:pPr>
        <w:rPr>
          <w:b/>
          <w:sz w:val="20"/>
          <w:szCs w:val="20"/>
          <w:lang w:val="fr-FR"/>
        </w:rPr>
      </w:pPr>
      <w:r>
        <w:rPr>
          <w:b/>
          <w:lang w:val="fr-FR"/>
        </w:rPr>
        <w:br/>
      </w:r>
    </w:p>
    <w:p w14:paraId="11425408" w14:textId="77777777" w:rsidR="00BD3339" w:rsidRDefault="003D7AB7" w:rsidP="00BD3339">
      <w:pPr>
        <w:rPr>
          <w:rFonts w:ascii="Arial" w:hAnsi="Arial" w:cs="Arial"/>
          <w:b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sz w:val="28"/>
          <w:szCs w:val="28"/>
          <w:lang w:val="fr-FR"/>
        </w:rPr>
        <w:t>Sociaal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 w:rsidR="00E86861">
        <w:rPr>
          <w:rFonts w:ascii="Arial" w:hAnsi="Arial" w:cs="Arial"/>
          <w:b/>
          <w:sz w:val="28"/>
          <w:szCs w:val="28"/>
          <w:lang w:val="fr-FR"/>
        </w:rPr>
        <w:t>jaarverslag</w:t>
      </w:r>
      <w:proofErr w:type="spellEnd"/>
      <w:r w:rsidR="00E86861">
        <w:rPr>
          <w:rFonts w:ascii="Arial" w:hAnsi="Arial" w:cs="Arial"/>
          <w:b/>
          <w:sz w:val="28"/>
          <w:szCs w:val="28"/>
          <w:lang w:val="fr-FR"/>
        </w:rPr>
        <w:t xml:space="preserve"> 2022</w:t>
      </w:r>
    </w:p>
    <w:p w14:paraId="389E72DA" w14:textId="77777777" w:rsidR="00BD3339" w:rsidRDefault="00BD3339" w:rsidP="00BD3339">
      <w:pPr>
        <w:rPr>
          <w:rFonts w:ascii="Arial" w:hAnsi="Arial" w:cs="Arial"/>
          <w:b/>
          <w:sz w:val="28"/>
          <w:szCs w:val="28"/>
          <w:lang w:val="fr-FR"/>
        </w:rPr>
      </w:pPr>
    </w:p>
    <w:p w14:paraId="31A8D4A9" w14:textId="77777777" w:rsidR="00BD3339" w:rsidRPr="00BD3339" w:rsidRDefault="00BD3339" w:rsidP="00BD3339">
      <w:pPr>
        <w:rPr>
          <w:rFonts w:ascii="Arial" w:hAnsi="Arial" w:cs="Arial"/>
          <w:b/>
          <w:lang w:val="fr-FR"/>
        </w:rPr>
      </w:pPr>
      <w:r w:rsidRPr="00BD3339">
        <w:rPr>
          <w:rFonts w:ascii="Arial" w:hAnsi="Arial" w:cs="Arial"/>
        </w:rPr>
        <w:t>De Stichting Vrienden van het zor</w:t>
      </w:r>
      <w:r w:rsidR="005D2A15">
        <w:rPr>
          <w:rFonts w:ascii="Arial" w:hAnsi="Arial" w:cs="Arial"/>
        </w:rPr>
        <w:t xml:space="preserve">gcentrum Hendrik Kok biedt alle bewoners van het </w:t>
      </w:r>
      <w:r w:rsidRPr="00BD3339">
        <w:rPr>
          <w:rFonts w:ascii="Arial" w:hAnsi="Arial" w:cs="Arial"/>
        </w:rPr>
        <w:t xml:space="preserve"> zorgcentrum Hendrik Kok ondersteuning door extra faciliteiten aan te bieden die niet uit het reguliere budget kunnen worden bekostigd. Op deze manier willen wij de zelfstandigheid en onafhankelijkheid va</w:t>
      </w:r>
      <w:r w:rsidR="00DA5558">
        <w:rPr>
          <w:rFonts w:ascii="Arial" w:hAnsi="Arial" w:cs="Arial"/>
        </w:rPr>
        <w:t xml:space="preserve">n alle bewoners </w:t>
      </w:r>
      <w:r w:rsidRPr="00BD3339">
        <w:rPr>
          <w:rFonts w:ascii="Arial" w:hAnsi="Arial" w:cs="Arial"/>
        </w:rPr>
        <w:t>in Hendrik Kok bevorderen en de sociale betrokkenheid en participatie stimuleren.</w:t>
      </w:r>
    </w:p>
    <w:p w14:paraId="34F32B77" w14:textId="77777777" w:rsidR="009520EB" w:rsidRDefault="009520EB">
      <w:pPr>
        <w:rPr>
          <w:rFonts w:ascii="Arial" w:hAnsi="Arial" w:cs="Arial"/>
          <w:b/>
          <w:lang w:val="fr-FR"/>
        </w:rPr>
      </w:pPr>
    </w:p>
    <w:p w14:paraId="6FD7466D" w14:textId="77777777" w:rsidR="00BD3339" w:rsidRPr="00BD3339" w:rsidRDefault="00BD3339">
      <w:pPr>
        <w:rPr>
          <w:rFonts w:ascii="Arial" w:hAnsi="Arial" w:cs="Arial"/>
          <w:lang w:val="fr-FR"/>
        </w:rPr>
      </w:pPr>
      <w:r w:rsidRPr="00BD3339">
        <w:rPr>
          <w:rFonts w:ascii="Arial" w:hAnsi="Arial" w:cs="Arial"/>
          <w:lang w:val="fr-FR"/>
        </w:rPr>
        <w:t xml:space="preserve">In </w:t>
      </w:r>
      <w:r>
        <w:rPr>
          <w:rFonts w:ascii="Arial" w:hAnsi="Arial" w:cs="Arial"/>
          <w:lang w:val="fr-FR"/>
        </w:rPr>
        <w:t xml:space="preserve">het </w:t>
      </w:r>
      <w:proofErr w:type="spellStart"/>
      <w:r>
        <w:rPr>
          <w:rFonts w:ascii="Arial" w:hAnsi="Arial" w:cs="Arial"/>
          <w:lang w:val="fr-FR"/>
        </w:rPr>
        <w:t>verslagjaar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was</w:t>
      </w:r>
      <w:proofErr w:type="spellEnd"/>
      <w:r w:rsidRPr="00BD3339">
        <w:rPr>
          <w:rFonts w:ascii="Arial" w:hAnsi="Arial" w:cs="Arial"/>
          <w:lang w:val="fr-FR"/>
        </w:rPr>
        <w:t xml:space="preserve"> het </w:t>
      </w:r>
      <w:proofErr w:type="spellStart"/>
      <w:r w:rsidR="00EA199F">
        <w:rPr>
          <w:rFonts w:ascii="Arial" w:hAnsi="Arial" w:cs="Arial"/>
          <w:lang w:val="fr-FR"/>
        </w:rPr>
        <w:t>bestuur</w:t>
      </w:r>
      <w:proofErr w:type="spellEnd"/>
      <w:r w:rsidR="00EA199F">
        <w:rPr>
          <w:rFonts w:ascii="Arial" w:hAnsi="Arial" w:cs="Arial"/>
          <w:lang w:val="fr-FR"/>
        </w:rPr>
        <w:t xml:space="preserve"> </w:t>
      </w:r>
      <w:proofErr w:type="spellStart"/>
      <w:r w:rsidR="00EA199F">
        <w:rPr>
          <w:rFonts w:ascii="Arial" w:hAnsi="Arial" w:cs="Arial"/>
          <w:lang w:val="fr-FR"/>
        </w:rPr>
        <w:t>als</w:t>
      </w:r>
      <w:proofErr w:type="spellEnd"/>
      <w:r w:rsidR="00EA199F">
        <w:rPr>
          <w:rFonts w:ascii="Arial" w:hAnsi="Arial" w:cs="Arial"/>
          <w:lang w:val="fr-FR"/>
        </w:rPr>
        <w:t xml:space="preserve"> </w:t>
      </w:r>
      <w:proofErr w:type="spellStart"/>
      <w:r w:rsidR="00EA199F">
        <w:rPr>
          <w:rFonts w:ascii="Arial" w:hAnsi="Arial" w:cs="Arial"/>
          <w:lang w:val="fr-FR"/>
        </w:rPr>
        <w:t>volgt</w:t>
      </w:r>
      <w:proofErr w:type="spellEnd"/>
      <w:r w:rsidR="00EA199F">
        <w:rPr>
          <w:rFonts w:ascii="Arial" w:hAnsi="Arial" w:cs="Arial"/>
          <w:lang w:val="fr-FR"/>
        </w:rPr>
        <w:t xml:space="preserve"> </w:t>
      </w:r>
      <w:proofErr w:type="spellStart"/>
      <w:r w:rsidR="00EA199F">
        <w:rPr>
          <w:rFonts w:ascii="Arial" w:hAnsi="Arial" w:cs="Arial"/>
          <w:lang w:val="fr-FR"/>
        </w:rPr>
        <w:t>samengesteld</w:t>
      </w:r>
      <w:proofErr w:type="spellEnd"/>
      <w:r w:rsidR="00EA199F">
        <w:rPr>
          <w:rFonts w:ascii="Arial" w:hAnsi="Arial" w:cs="Arial"/>
          <w:lang w:val="fr-FR"/>
        </w:rPr>
        <w:t> :</w:t>
      </w:r>
    </w:p>
    <w:p w14:paraId="30B5A767" w14:textId="77777777" w:rsidR="00BD3339" w:rsidRPr="00BD3339" w:rsidRDefault="00BD3339">
      <w:pPr>
        <w:rPr>
          <w:rFonts w:ascii="Arial" w:hAnsi="Arial" w:cs="Arial"/>
          <w:lang w:val="fr-FR"/>
        </w:rPr>
      </w:pPr>
    </w:p>
    <w:p w14:paraId="43E3F229" w14:textId="77777777" w:rsidR="009520EB" w:rsidRDefault="00BD3339">
      <w:pPr>
        <w:rPr>
          <w:rFonts w:ascii="Arial" w:hAnsi="Arial" w:cs="Arial"/>
        </w:rPr>
      </w:pPr>
      <w:r w:rsidRPr="00BD3339">
        <w:rPr>
          <w:rFonts w:ascii="Arial" w:hAnsi="Arial" w:cs="Arial"/>
        </w:rPr>
        <w:t>dhr. L. de Jonge (Voorzitter)</w:t>
      </w:r>
      <w:r w:rsidRPr="00BD3339">
        <w:rPr>
          <w:rFonts w:ascii="Arial" w:hAnsi="Arial" w:cs="Arial"/>
        </w:rPr>
        <w:br/>
        <w:t>dhr. H.A. Loorbach (Secretaris)</w:t>
      </w:r>
      <w:r w:rsidRPr="00BD3339">
        <w:rPr>
          <w:rFonts w:ascii="Arial" w:hAnsi="Arial" w:cs="Arial"/>
        </w:rPr>
        <w:br/>
        <w:t xml:space="preserve">dhr. H.J. </w:t>
      </w:r>
      <w:proofErr w:type="spellStart"/>
      <w:r w:rsidRPr="00BD3339">
        <w:rPr>
          <w:rFonts w:ascii="Arial" w:hAnsi="Arial" w:cs="Arial"/>
        </w:rPr>
        <w:t>Buurma</w:t>
      </w:r>
      <w:proofErr w:type="spellEnd"/>
      <w:r w:rsidRPr="00BD3339">
        <w:rPr>
          <w:rFonts w:ascii="Arial" w:hAnsi="Arial" w:cs="Arial"/>
        </w:rPr>
        <w:t xml:space="preserve"> (Penningmeester)</w:t>
      </w:r>
      <w:r w:rsidRPr="00BD3339">
        <w:rPr>
          <w:rFonts w:ascii="Arial" w:hAnsi="Arial" w:cs="Arial"/>
        </w:rPr>
        <w:br/>
        <w:t>dhr. H. Santes</w:t>
      </w:r>
      <w:r w:rsidR="005D2A15">
        <w:rPr>
          <w:rFonts w:ascii="Arial" w:hAnsi="Arial" w:cs="Arial"/>
        </w:rPr>
        <w:t xml:space="preserve"> (lid)</w:t>
      </w:r>
      <w:r w:rsidRPr="00BD3339">
        <w:rPr>
          <w:rFonts w:ascii="Arial" w:hAnsi="Arial" w:cs="Arial"/>
        </w:rPr>
        <w:br/>
        <w:t>mw. J. Bos-Hogeveen</w:t>
      </w:r>
      <w:r w:rsidR="005D2A15">
        <w:rPr>
          <w:rFonts w:ascii="Arial" w:hAnsi="Arial" w:cs="Arial"/>
        </w:rPr>
        <w:t xml:space="preserve"> (lid)</w:t>
      </w:r>
      <w:r w:rsidR="00F80184">
        <w:rPr>
          <w:rFonts w:ascii="Arial" w:hAnsi="Arial" w:cs="Arial"/>
        </w:rPr>
        <w:br/>
        <w:t>Mw. M. Hofsteenge-</w:t>
      </w:r>
      <w:proofErr w:type="spellStart"/>
      <w:r w:rsidR="00F80184">
        <w:rPr>
          <w:rFonts w:ascii="Arial" w:hAnsi="Arial" w:cs="Arial"/>
        </w:rPr>
        <w:t>Speulman</w:t>
      </w:r>
      <w:proofErr w:type="spellEnd"/>
      <w:r w:rsidR="00F80184">
        <w:rPr>
          <w:rFonts w:ascii="Arial" w:hAnsi="Arial" w:cs="Arial"/>
        </w:rPr>
        <w:t xml:space="preserve"> (lid)</w:t>
      </w:r>
    </w:p>
    <w:p w14:paraId="1ACDDD46" w14:textId="77777777" w:rsidR="00BD3339" w:rsidRDefault="00BD3339">
      <w:pPr>
        <w:rPr>
          <w:rFonts w:ascii="Arial" w:hAnsi="Arial" w:cs="Arial"/>
        </w:rPr>
      </w:pPr>
    </w:p>
    <w:p w14:paraId="66AE79C1" w14:textId="77777777" w:rsidR="006B0B61" w:rsidRPr="006B0B61" w:rsidRDefault="00E868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het jaar 2022 </w:t>
      </w:r>
      <w:r w:rsidR="00E971BC">
        <w:rPr>
          <w:rFonts w:ascii="Arial" w:hAnsi="Arial" w:cs="Arial"/>
        </w:rPr>
        <w:t>was Covid-19 nog steeds onder ons en bij vlagen op gezette tijden</w:t>
      </w:r>
      <w:r w:rsidR="00E971BC">
        <w:rPr>
          <w:rFonts w:ascii="Arial" w:hAnsi="Arial" w:cs="Arial"/>
        </w:rPr>
        <w:br/>
        <w:t>ook zichtbaar aanwezig.</w:t>
      </w:r>
    </w:p>
    <w:p w14:paraId="4E81CB36" w14:textId="77777777" w:rsidR="009B04A4" w:rsidRDefault="00BD3339">
      <w:pPr>
        <w:rPr>
          <w:rFonts w:ascii="Arial" w:hAnsi="Arial" w:cs="Arial"/>
        </w:rPr>
      </w:pPr>
      <w:r>
        <w:rPr>
          <w:rFonts w:ascii="Arial" w:hAnsi="Arial" w:cs="Arial"/>
        </w:rPr>
        <w:t>Het bestuur</w:t>
      </w:r>
      <w:r w:rsidR="005C21FF">
        <w:rPr>
          <w:rFonts w:ascii="Arial" w:hAnsi="Arial" w:cs="Arial"/>
        </w:rPr>
        <w:t xml:space="preserve"> is</w:t>
      </w:r>
      <w:r w:rsidR="00D70D32">
        <w:rPr>
          <w:rFonts w:ascii="Arial" w:hAnsi="Arial" w:cs="Arial"/>
        </w:rPr>
        <w:t xml:space="preserve"> in het verslagjaar op</w:t>
      </w:r>
      <w:r w:rsidR="0009743D">
        <w:rPr>
          <w:rFonts w:ascii="Arial" w:hAnsi="Arial" w:cs="Arial"/>
        </w:rPr>
        <w:t xml:space="preserve"> </w:t>
      </w:r>
      <w:r w:rsidR="00D70D32">
        <w:rPr>
          <w:rFonts w:ascii="Arial" w:hAnsi="Arial" w:cs="Arial"/>
        </w:rPr>
        <w:t>19</w:t>
      </w:r>
      <w:r w:rsidR="00E971BC">
        <w:rPr>
          <w:rFonts w:ascii="Arial" w:hAnsi="Arial" w:cs="Arial"/>
        </w:rPr>
        <w:t xml:space="preserve"> mei</w:t>
      </w:r>
      <w:r w:rsidR="005C21FF">
        <w:rPr>
          <w:rFonts w:ascii="Arial" w:hAnsi="Arial" w:cs="Arial"/>
        </w:rPr>
        <w:t xml:space="preserve"> en </w:t>
      </w:r>
      <w:r w:rsidR="00D70D32">
        <w:rPr>
          <w:rFonts w:ascii="Arial" w:hAnsi="Arial" w:cs="Arial"/>
        </w:rPr>
        <w:t xml:space="preserve">op 8 </w:t>
      </w:r>
      <w:r w:rsidR="005C21FF">
        <w:rPr>
          <w:rFonts w:ascii="Arial" w:hAnsi="Arial" w:cs="Arial"/>
        </w:rPr>
        <w:t>december in vergadering bijeen geweest</w:t>
      </w:r>
      <w:r w:rsidR="00D70D32">
        <w:rPr>
          <w:rFonts w:ascii="Arial" w:hAnsi="Arial" w:cs="Arial"/>
        </w:rPr>
        <w:t>. Op 27 oktober is er een extra bijeenkomst geweest m.b.t. werving/selectie gesprekken met nieuwe kandidaten ter uitbreiding van het huidige bestuur.</w:t>
      </w:r>
      <w:r w:rsidR="00F80184">
        <w:rPr>
          <w:rFonts w:ascii="Arial" w:hAnsi="Arial" w:cs="Arial"/>
        </w:rPr>
        <w:br/>
        <w:t>Op 8 december is mw. M. Hofsteenge-</w:t>
      </w:r>
      <w:proofErr w:type="spellStart"/>
      <w:r w:rsidR="00F80184">
        <w:rPr>
          <w:rFonts w:ascii="Arial" w:hAnsi="Arial" w:cs="Arial"/>
        </w:rPr>
        <w:t>Speulman</w:t>
      </w:r>
      <w:proofErr w:type="spellEnd"/>
      <w:r w:rsidR="00F80184">
        <w:rPr>
          <w:rFonts w:ascii="Arial" w:hAnsi="Arial" w:cs="Arial"/>
        </w:rPr>
        <w:t xml:space="preserve"> benoemd als algemeen lid van het bestuur. Het bestuur is hiermee uitgebreid van vijf naar zes leden.</w:t>
      </w:r>
    </w:p>
    <w:p w14:paraId="645DB83F" w14:textId="77777777" w:rsidR="009B04A4" w:rsidRDefault="009B04A4" w:rsidP="009B04A4">
      <w:pPr>
        <w:rPr>
          <w:rFonts w:ascii="Arial" w:hAnsi="Arial" w:cs="Arial"/>
        </w:rPr>
      </w:pPr>
    </w:p>
    <w:p w14:paraId="7A723CB9" w14:textId="77777777" w:rsidR="004E54EF" w:rsidRDefault="00A55551" w:rsidP="009B04A4">
      <w:pPr>
        <w:rPr>
          <w:rFonts w:ascii="Arial" w:hAnsi="Arial" w:cs="Arial"/>
        </w:rPr>
      </w:pPr>
      <w:r>
        <w:rPr>
          <w:rFonts w:ascii="Arial" w:hAnsi="Arial" w:cs="Arial"/>
        </w:rPr>
        <w:t>Van 16 juli t/m 28 augustus hebben de 6</w:t>
      </w:r>
      <w:r w:rsidR="008F2B98">
        <w:rPr>
          <w:rFonts w:ascii="Arial" w:hAnsi="Arial" w:cs="Arial"/>
        </w:rPr>
        <w:t xml:space="preserve"> Dolle Vakantie weken plaats gevonden.</w:t>
      </w:r>
      <w:r>
        <w:rPr>
          <w:rFonts w:ascii="Arial" w:hAnsi="Arial" w:cs="Arial"/>
        </w:rPr>
        <w:br/>
        <w:t xml:space="preserve">Bij alle voorgaande </w:t>
      </w:r>
      <w:r w:rsidR="00FE736B">
        <w:rPr>
          <w:rFonts w:ascii="Arial" w:hAnsi="Arial" w:cs="Arial"/>
        </w:rPr>
        <w:t>edities werden in de vakantieperiode 3 weken</w:t>
      </w:r>
      <w:r>
        <w:rPr>
          <w:rFonts w:ascii="Arial" w:hAnsi="Arial" w:cs="Arial"/>
        </w:rPr>
        <w:t xml:space="preserve"> </w:t>
      </w:r>
      <w:r w:rsidR="00D87814">
        <w:rPr>
          <w:rFonts w:ascii="Arial" w:hAnsi="Arial" w:cs="Arial"/>
        </w:rPr>
        <w:t>gevuld met bijzondere en speciale activiteiten. Voor 2022 is de keuze gemaakt de periode te verruimen tot 6 weken, om zo meer spreiding en rustmomenten te kunnen creëren.</w:t>
      </w:r>
      <w:r w:rsidR="006B0B61">
        <w:rPr>
          <w:rFonts w:ascii="Arial" w:hAnsi="Arial" w:cs="Arial"/>
        </w:rPr>
        <w:br/>
        <w:t xml:space="preserve">Ondanks de </w:t>
      </w:r>
      <w:r w:rsidR="00D87814">
        <w:rPr>
          <w:rFonts w:ascii="Arial" w:hAnsi="Arial" w:cs="Arial"/>
        </w:rPr>
        <w:t>nog geldende maatregelen en beperkingen</w:t>
      </w:r>
      <w:r w:rsidR="006B0B61">
        <w:rPr>
          <w:rFonts w:ascii="Arial" w:hAnsi="Arial" w:cs="Arial"/>
        </w:rPr>
        <w:t xml:space="preserve"> is e.e.a. toch </w:t>
      </w:r>
      <w:r w:rsidR="00FD3814">
        <w:rPr>
          <w:rFonts w:ascii="Arial" w:hAnsi="Arial" w:cs="Arial"/>
        </w:rPr>
        <w:t>weer succesvol ge</w:t>
      </w:r>
      <w:r w:rsidR="006B0B61">
        <w:rPr>
          <w:rFonts w:ascii="Arial" w:hAnsi="Arial" w:cs="Arial"/>
        </w:rPr>
        <w:t xml:space="preserve">organiseerd </w:t>
      </w:r>
      <w:r w:rsidR="005E59EA">
        <w:rPr>
          <w:rFonts w:ascii="Arial" w:hAnsi="Arial" w:cs="Arial"/>
        </w:rPr>
        <w:t>en verlopen</w:t>
      </w:r>
      <w:r w:rsidR="00241F14">
        <w:rPr>
          <w:rFonts w:ascii="Arial" w:hAnsi="Arial" w:cs="Arial"/>
        </w:rPr>
        <w:t>.</w:t>
      </w:r>
      <w:r w:rsidR="005E59EA">
        <w:rPr>
          <w:rFonts w:ascii="Arial" w:hAnsi="Arial" w:cs="Arial"/>
        </w:rPr>
        <w:t xml:space="preserve"> </w:t>
      </w:r>
      <w:r w:rsidR="005449F7">
        <w:rPr>
          <w:rFonts w:ascii="Arial" w:hAnsi="Arial" w:cs="Arial"/>
        </w:rPr>
        <w:br/>
      </w:r>
    </w:p>
    <w:p w14:paraId="0B907E5F" w14:textId="77777777" w:rsidR="005333F5" w:rsidRDefault="005333F5" w:rsidP="009B04A4">
      <w:pPr>
        <w:rPr>
          <w:rFonts w:ascii="Arial" w:hAnsi="Arial" w:cs="Arial"/>
        </w:rPr>
      </w:pPr>
    </w:p>
    <w:p w14:paraId="414CAB0C" w14:textId="77777777" w:rsidR="003919E0" w:rsidRDefault="00B83EDE" w:rsidP="009B04A4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87435">
        <w:rPr>
          <w:rFonts w:ascii="Arial" w:hAnsi="Arial" w:cs="Arial"/>
        </w:rPr>
        <w:t>n het jaar 2022</w:t>
      </w:r>
      <w:r w:rsidR="003919E0">
        <w:rPr>
          <w:rFonts w:ascii="Arial" w:hAnsi="Arial" w:cs="Arial"/>
        </w:rPr>
        <w:t xml:space="preserve"> zijn verder </w:t>
      </w:r>
      <w:r w:rsidR="00792BC7">
        <w:rPr>
          <w:rFonts w:ascii="Arial" w:hAnsi="Arial" w:cs="Arial"/>
        </w:rPr>
        <w:t xml:space="preserve">financiële </w:t>
      </w:r>
      <w:r w:rsidR="003919E0">
        <w:rPr>
          <w:rFonts w:ascii="Arial" w:hAnsi="Arial" w:cs="Arial"/>
        </w:rPr>
        <w:t>bijdragen geleverd voor:</w:t>
      </w:r>
    </w:p>
    <w:p w14:paraId="354ACF77" w14:textId="77777777" w:rsidR="00792BC7" w:rsidRDefault="00792BC7" w:rsidP="009B04A4">
      <w:pPr>
        <w:rPr>
          <w:rFonts w:ascii="Arial" w:hAnsi="Arial" w:cs="Arial"/>
        </w:rPr>
      </w:pPr>
    </w:p>
    <w:p w14:paraId="1205D57C" w14:textId="77777777" w:rsidR="003919E0" w:rsidRDefault="003919E0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Verjaardag attenties </w:t>
      </w:r>
      <w:r w:rsidR="00792BC7">
        <w:rPr>
          <w:rFonts w:ascii="Arial" w:hAnsi="Arial" w:cs="Arial"/>
        </w:rPr>
        <w:t xml:space="preserve">voor alle </w:t>
      </w:r>
      <w:r>
        <w:rPr>
          <w:rFonts w:ascii="Arial" w:hAnsi="Arial" w:cs="Arial"/>
        </w:rPr>
        <w:t>bewoners</w:t>
      </w:r>
    </w:p>
    <w:p w14:paraId="04DBB3F1" w14:textId="77777777" w:rsidR="00587435" w:rsidRDefault="00587435" w:rsidP="00587435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 Zes Dolle vakantie weken</w:t>
      </w:r>
    </w:p>
    <w:p w14:paraId="7B92D95F" w14:textId="77777777" w:rsidR="00587435" w:rsidRPr="00587435" w:rsidRDefault="00587435" w:rsidP="00587435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Oud Hollandse tafelspelen</w:t>
      </w:r>
    </w:p>
    <w:p w14:paraId="4BAA13E3" w14:textId="77777777" w:rsidR="00587435" w:rsidRDefault="00587435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Live muziek intocht avond wandel vier daagse</w:t>
      </w:r>
    </w:p>
    <w:p w14:paraId="56C9C767" w14:textId="77777777" w:rsidR="003919E0" w:rsidRPr="00160F67" w:rsidRDefault="003A1C7D" w:rsidP="00160F67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Presentjes met Sinterklaas en K</w:t>
      </w:r>
      <w:r w:rsidR="003919E0">
        <w:rPr>
          <w:rFonts w:ascii="Arial" w:hAnsi="Arial" w:cs="Arial"/>
        </w:rPr>
        <w:t>erst voor alle cliënten van Hendrik Kok</w:t>
      </w:r>
    </w:p>
    <w:p w14:paraId="15F38F64" w14:textId="77777777" w:rsidR="005E59EA" w:rsidRDefault="003A1C7D" w:rsidP="00241F1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Kerst attentie voor alle medewerkers van Hendrik Kok</w:t>
      </w:r>
    </w:p>
    <w:p w14:paraId="3BD0A20E" w14:textId="77777777" w:rsidR="0009743D" w:rsidRDefault="0009743D" w:rsidP="00241F1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Nieuwe laptop</w:t>
      </w:r>
    </w:p>
    <w:p w14:paraId="4DE5CBCD" w14:textId="77777777" w:rsidR="0009743D" w:rsidRPr="00241F14" w:rsidRDefault="0009743D" w:rsidP="00241F14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Bijdrage uitstapjes cliënten</w:t>
      </w:r>
    </w:p>
    <w:p w14:paraId="03C853B7" w14:textId="77777777" w:rsidR="004E54EF" w:rsidRDefault="004E54EF" w:rsidP="004E54EF">
      <w:pPr>
        <w:rPr>
          <w:rFonts w:ascii="Arial" w:hAnsi="Arial" w:cs="Arial"/>
        </w:rPr>
      </w:pPr>
    </w:p>
    <w:p w14:paraId="37403799" w14:textId="77777777" w:rsidR="00241F14" w:rsidRDefault="00241F14" w:rsidP="004E54EF">
      <w:pPr>
        <w:rPr>
          <w:rFonts w:ascii="Arial" w:hAnsi="Arial" w:cs="Arial"/>
        </w:rPr>
      </w:pPr>
    </w:p>
    <w:p w14:paraId="35A1B130" w14:textId="77777777" w:rsidR="00241F14" w:rsidRDefault="00241F14" w:rsidP="004E54EF">
      <w:pPr>
        <w:rPr>
          <w:rFonts w:ascii="Arial" w:hAnsi="Arial" w:cs="Arial"/>
        </w:rPr>
      </w:pPr>
    </w:p>
    <w:p w14:paraId="171758A7" w14:textId="77777777" w:rsidR="00241F14" w:rsidRDefault="00241F14" w:rsidP="004E54EF">
      <w:pPr>
        <w:rPr>
          <w:rFonts w:ascii="Arial" w:hAnsi="Arial" w:cs="Arial"/>
        </w:rPr>
      </w:pPr>
    </w:p>
    <w:p w14:paraId="75B0CCD1" w14:textId="77777777" w:rsidR="004E54EF" w:rsidRDefault="00587435" w:rsidP="004E54EF">
      <w:pPr>
        <w:rPr>
          <w:rFonts w:ascii="Arial" w:hAnsi="Arial" w:cs="Arial"/>
        </w:rPr>
      </w:pPr>
      <w:r>
        <w:rPr>
          <w:rFonts w:ascii="Arial" w:hAnsi="Arial" w:cs="Arial"/>
        </w:rPr>
        <w:t>Op 1 maart 2023 bestaat Zorgcentrum Hendrik Kok 50 jaar. Het bestuur zal de</w:t>
      </w:r>
      <w:r>
        <w:rPr>
          <w:rFonts w:ascii="Arial" w:hAnsi="Arial" w:cs="Arial"/>
        </w:rPr>
        <w:br/>
        <w:t>volgende bijdrages leveren:</w:t>
      </w:r>
      <w:r w:rsidR="002F21B2">
        <w:rPr>
          <w:rFonts w:ascii="Arial" w:hAnsi="Arial" w:cs="Arial"/>
        </w:rPr>
        <w:br/>
      </w:r>
    </w:p>
    <w:p w14:paraId="1AAE5913" w14:textId="77777777" w:rsidR="00587435" w:rsidRDefault="00587435" w:rsidP="00587435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8743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Duofiets</w:t>
      </w:r>
      <w:proofErr w:type="spellEnd"/>
      <w:r>
        <w:rPr>
          <w:rFonts w:ascii="Arial" w:hAnsi="Arial" w:cs="Arial"/>
        </w:rPr>
        <w:t xml:space="preserve"> als cadeau voor alle bewoners van Hendrik Kok</w:t>
      </w:r>
    </w:p>
    <w:p w14:paraId="2D9BFE27" w14:textId="77777777" w:rsidR="00587435" w:rsidRDefault="002F21B2" w:rsidP="00587435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Het</w:t>
      </w:r>
      <w:r w:rsidR="00587435">
        <w:rPr>
          <w:rFonts w:ascii="Arial" w:hAnsi="Arial" w:cs="Arial"/>
        </w:rPr>
        <w:t xml:space="preserve"> organiseren van een </w:t>
      </w:r>
      <w:proofErr w:type="spellStart"/>
      <w:r w:rsidR="00587435">
        <w:rPr>
          <w:rFonts w:ascii="Arial" w:hAnsi="Arial" w:cs="Arial"/>
        </w:rPr>
        <w:t>Stampotbuffet</w:t>
      </w:r>
      <w:proofErr w:type="spellEnd"/>
      <w:r w:rsidR="00587435">
        <w:rPr>
          <w:rFonts w:ascii="Arial" w:hAnsi="Arial" w:cs="Arial"/>
        </w:rPr>
        <w:t xml:space="preserve"> voor alle medewerkers</w:t>
      </w:r>
      <w:r>
        <w:rPr>
          <w:rFonts w:ascii="Arial" w:hAnsi="Arial" w:cs="Arial"/>
        </w:rPr>
        <w:t xml:space="preserve"> van Hendrik Kok</w:t>
      </w:r>
    </w:p>
    <w:p w14:paraId="5471E640" w14:textId="77777777" w:rsidR="002F21B2" w:rsidRPr="00587435" w:rsidRDefault="002F21B2" w:rsidP="00587435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Een Theater voorstelling in het donker voor alle medewerkers, familieleden van</w:t>
      </w:r>
      <w:r>
        <w:rPr>
          <w:rFonts w:ascii="Arial" w:hAnsi="Arial" w:cs="Arial"/>
        </w:rPr>
        <w:br/>
        <w:t xml:space="preserve">cliënten van Hendrik Kok en overige belangstellenden binnen </w:t>
      </w:r>
      <w:proofErr w:type="spellStart"/>
      <w:r>
        <w:rPr>
          <w:rFonts w:ascii="Arial" w:hAnsi="Arial" w:cs="Arial"/>
        </w:rPr>
        <w:t>Interzorg</w:t>
      </w:r>
      <w:proofErr w:type="spellEnd"/>
      <w:r>
        <w:rPr>
          <w:rFonts w:ascii="Arial" w:hAnsi="Arial" w:cs="Arial"/>
        </w:rPr>
        <w:t>.</w:t>
      </w:r>
    </w:p>
    <w:p w14:paraId="309AF50D" w14:textId="77777777" w:rsidR="00792BC7" w:rsidRDefault="00792BC7" w:rsidP="00792BC7">
      <w:pPr>
        <w:rPr>
          <w:rFonts w:ascii="Arial" w:hAnsi="Arial" w:cs="Arial"/>
        </w:rPr>
      </w:pPr>
    </w:p>
    <w:p w14:paraId="43B7B85B" w14:textId="77777777" w:rsidR="00792BC7" w:rsidRDefault="00792BC7" w:rsidP="00792BC7">
      <w:pPr>
        <w:rPr>
          <w:rFonts w:ascii="Arial" w:hAnsi="Arial" w:cs="Arial"/>
        </w:rPr>
      </w:pPr>
    </w:p>
    <w:p w14:paraId="7A286395" w14:textId="77777777" w:rsidR="00792BC7" w:rsidRDefault="002F21B2" w:rsidP="00792BC7">
      <w:pPr>
        <w:rPr>
          <w:rFonts w:ascii="Arial" w:hAnsi="Arial" w:cs="Arial"/>
        </w:rPr>
      </w:pPr>
      <w:r>
        <w:rPr>
          <w:rFonts w:ascii="Arial" w:hAnsi="Arial" w:cs="Arial"/>
        </w:rPr>
        <w:t>Rolde, mei 2023</w:t>
      </w:r>
    </w:p>
    <w:p w14:paraId="7A8133E0" w14:textId="77777777" w:rsidR="002C09E4" w:rsidRDefault="002C09E4" w:rsidP="00792BC7">
      <w:pPr>
        <w:rPr>
          <w:rFonts w:ascii="Arial" w:hAnsi="Arial" w:cs="Arial"/>
        </w:rPr>
      </w:pPr>
    </w:p>
    <w:p w14:paraId="49B0162E" w14:textId="77777777" w:rsidR="002C09E4" w:rsidRPr="00792BC7" w:rsidRDefault="002C09E4" w:rsidP="00792BC7">
      <w:pPr>
        <w:rPr>
          <w:rFonts w:ascii="Arial" w:hAnsi="Arial" w:cs="Arial"/>
        </w:rPr>
      </w:pPr>
      <w:r>
        <w:rPr>
          <w:rFonts w:ascii="Arial" w:hAnsi="Arial" w:cs="Arial"/>
        </w:rPr>
        <w:t>H.A. Loorbach</w:t>
      </w:r>
      <w:r>
        <w:rPr>
          <w:rFonts w:ascii="Arial" w:hAnsi="Arial" w:cs="Arial"/>
        </w:rPr>
        <w:br/>
        <w:t>(secretaris)</w:t>
      </w:r>
    </w:p>
    <w:p w14:paraId="034FBBA8" w14:textId="77777777" w:rsidR="003919E0" w:rsidRPr="003919E0" w:rsidRDefault="003919E0" w:rsidP="003919E0">
      <w:pPr>
        <w:ind w:left="360"/>
        <w:rPr>
          <w:rFonts w:ascii="Arial" w:hAnsi="Arial" w:cs="Arial"/>
        </w:rPr>
      </w:pPr>
    </w:p>
    <w:p w14:paraId="24DEC073" w14:textId="77777777" w:rsidR="009520EB" w:rsidRPr="00BD3339" w:rsidRDefault="009520EB">
      <w:pPr>
        <w:rPr>
          <w:rFonts w:ascii="Arial" w:hAnsi="Arial" w:cs="Arial"/>
          <w:b/>
          <w:lang w:val="fr-FR"/>
        </w:rPr>
      </w:pPr>
    </w:p>
    <w:p w14:paraId="1089B9E6" w14:textId="77777777" w:rsidR="001E309A" w:rsidRDefault="001E309A">
      <w:pPr>
        <w:rPr>
          <w:b/>
          <w:sz w:val="28"/>
          <w:szCs w:val="28"/>
          <w:lang w:val="fr-FR"/>
        </w:rPr>
      </w:pPr>
    </w:p>
    <w:p w14:paraId="0EAD66ED" w14:textId="77777777" w:rsidR="009B6F95" w:rsidRDefault="009B6F95" w:rsidP="009B6F95">
      <w:pPr>
        <w:rPr>
          <w:sz w:val="28"/>
          <w:szCs w:val="28"/>
        </w:rPr>
      </w:pPr>
    </w:p>
    <w:p w14:paraId="2D5258AE" w14:textId="77777777" w:rsidR="009B6F95" w:rsidRPr="00D47A7C" w:rsidRDefault="009B6F95" w:rsidP="009B6F95">
      <w:pPr>
        <w:rPr>
          <w:sz w:val="28"/>
          <w:szCs w:val="28"/>
        </w:rPr>
      </w:pPr>
    </w:p>
    <w:sectPr w:rsidR="009B6F95" w:rsidRPr="00D47A7C" w:rsidSect="00852CA1">
      <w:pgSz w:w="11907" w:h="16840" w:code="9"/>
      <w:pgMar w:top="1440" w:right="507" w:bottom="1440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00FF"/>
    <w:multiLevelType w:val="hybridMultilevel"/>
    <w:tmpl w:val="2004BE20"/>
    <w:lvl w:ilvl="0" w:tplc="726C34C0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35D8D"/>
    <w:multiLevelType w:val="hybridMultilevel"/>
    <w:tmpl w:val="7B029E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752E"/>
    <w:multiLevelType w:val="hybridMultilevel"/>
    <w:tmpl w:val="4EC2F416"/>
    <w:lvl w:ilvl="0" w:tplc="5F86295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A6AD8"/>
    <w:multiLevelType w:val="hybridMultilevel"/>
    <w:tmpl w:val="0AA6DC96"/>
    <w:lvl w:ilvl="0" w:tplc="D83AA5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062993">
    <w:abstractNumId w:val="3"/>
  </w:num>
  <w:num w:numId="2" w16cid:durableId="1998681298">
    <w:abstractNumId w:val="1"/>
  </w:num>
  <w:num w:numId="3" w16cid:durableId="1562709880">
    <w:abstractNumId w:val="0"/>
  </w:num>
  <w:num w:numId="4" w16cid:durableId="117429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21"/>
    <w:rsid w:val="00014460"/>
    <w:rsid w:val="00027F9B"/>
    <w:rsid w:val="00041887"/>
    <w:rsid w:val="00087032"/>
    <w:rsid w:val="00091DFD"/>
    <w:rsid w:val="0009743D"/>
    <w:rsid w:val="000C4471"/>
    <w:rsid w:val="00104D65"/>
    <w:rsid w:val="00112FFF"/>
    <w:rsid w:val="00151ADE"/>
    <w:rsid w:val="00160F67"/>
    <w:rsid w:val="001E309A"/>
    <w:rsid w:val="001E3968"/>
    <w:rsid w:val="002007A9"/>
    <w:rsid w:val="00214690"/>
    <w:rsid w:val="00224476"/>
    <w:rsid w:val="002306C9"/>
    <w:rsid w:val="00231111"/>
    <w:rsid w:val="00241A0F"/>
    <w:rsid w:val="00241F14"/>
    <w:rsid w:val="002765AF"/>
    <w:rsid w:val="002928AB"/>
    <w:rsid w:val="00293C84"/>
    <w:rsid w:val="002C09E4"/>
    <w:rsid w:val="002C4736"/>
    <w:rsid w:val="002C6B4E"/>
    <w:rsid w:val="002C7414"/>
    <w:rsid w:val="002D3706"/>
    <w:rsid w:val="002E3B49"/>
    <w:rsid w:val="002F21B2"/>
    <w:rsid w:val="00362D11"/>
    <w:rsid w:val="00367273"/>
    <w:rsid w:val="003919E0"/>
    <w:rsid w:val="003A1C7D"/>
    <w:rsid w:val="003B1927"/>
    <w:rsid w:val="003D7AB7"/>
    <w:rsid w:val="00482C5D"/>
    <w:rsid w:val="004C6218"/>
    <w:rsid w:val="004D714B"/>
    <w:rsid w:val="004E54EF"/>
    <w:rsid w:val="005279F3"/>
    <w:rsid w:val="0053059B"/>
    <w:rsid w:val="005333F5"/>
    <w:rsid w:val="005449F7"/>
    <w:rsid w:val="00583B6C"/>
    <w:rsid w:val="00587435"/>
    <w:rsid w:val="005C21FF"/>
    <w:rsid w:val="005D2A15"/>
    <w:rsid w:val="005E59EA"/>
    <w:rsid w:val="006007C4"/>
    <w:rsid w:val="0061006C"/>
    <w:rsid w:val="00610D6B"/>
    <w:rsid w:val="00626D09"/>
    <w:rsid w:val="00635787"/>
    <w:rsid w:val="006602A4"/>
    <w:rsid w:val="00672FF4"/>
    <w:rsid w:val="00677CB1"/>
    <w:rsid w:val="006B016B"/>
    <w:rsid w:val="006B0B61"/>
    <w:rsid w:val="006D2569"/>
    <w:rsid w:val="006F0AA1"/>
    <w:rsid w:val="00711EBF"/>
    <w:rsid w:val="00757DBB"/>
    <w:rsid w:val="00792BC7"/>
    <w:rsid w:val="007B3FEC"/>
    <w:rsid w:val="008403E2"/>
    <w:rsid w:val="00852CA1"/>
    <w:rsid w:val="00864F6E"/>
    <w:rsid w:val="00892BF4"/>
    <w:rsid w:val="00895F8D"/>
    <w:rsid w:val="008A632F"/>
    <w:rsid w:val="008A727E"/>
    <w:rsid w:val="008F2B98"/>
    <w:rsid w:val="008F49F5"/>
    <w:rsid w:val="00913507"/>
    <w:rsid w:val="009412BF"/>
    <w:rsid w:val="009520EB"/>
    <w:rsid w:val="0096471B"/>
    <w:rsid w:val="009827A8"/>
    <w:rsid w:val="00995A22"/>
    <w:rsid w:val="009B04A4"/>
    <w:rsid w:val="009B257E"/>
    <w:rsid w:val="009B6F95"/>
    <w:rsid w:val="009C30AA"/>
    <w:rsid w:val="00A30773"/>
    <w:rsid w:val="00A44D65"/>
    <w:rsid w:val="00A55551"/>
    <w:rsid w:val="00A62A07"/>
    <w:rsid w:val="00A83910"/>
    <w:rsid w:val="00B45A85"/>
    <w:rsid w:val="00B83EDE"/>
    <w:rsid w:val="00BA6A03"/>
    <w:rsid w:val="00BD3339"/>
    <w:rsid w:val="00C07B94"/>
    <w:rsid w:val="00C3193C"/>
    <w:rsid w:val="00C66919"/>
    <w:rsid w:val="00C71BD5"/>
    <w:rsid w:val="00CA2C1F"/>
    <w:rsid w:val="00CD291E"/>
    <w:rsid w:val="00CE2AF0"/>
    <w:rsid w:val="00CF025A"/>
    <w:rsid w:val="00D00771"/>
    <w:rsid w:val="00D22913"/>
    <w:rsid w:val="00D235EB"/>
    <w:rsid w:val="00D27BDF"/>
    <w:rsid w:val="00D47A7C"/>
    <w:rsid w:val="00D70D32"/>
    <w:rsid w:val="00D87814"/>
    <w:rsid w:val="00D87818"/>
    <w:rsid w:val="00DA5558"/>
    <w:rsid w:val="00DA5856"/>
    <w:rsid w:val="00DC159E"/>
    <w:rsid w:val="00DD7EBE"/>
    <w:rsid w:val="00DE7206"/>
    <w:rsid w:val="00E24B5D"/>
    <w:rsid w:val="00E35C9E"/>
    <w:rsid w:val="00E43F31"/>
    <w:rsid w:val="00E503B9"/>
    <w:rsid w:val="00E62EC7"/>
    <w:rsid w:val="00E86861"/>
    <w:rsid w:val="00E971BC"/>
    <w:rsid w:val="00EA199F"/>
    <w:rsid w:val="00EB5B80"/>
    <w:rsid w:val="00EB6363"/>
    <w:rsid w:val="00F15F54"/>
    <w:rsid w:val="00F52F1B"/>
    <w:rsid w:val="00F542CD"/>
    <w:rsid w:val="00F6752A"/>
    <w:rsid w:val="00F80184"/>
    <w:rsid w:val="00FB0C92"/>
    <w:rsid w:val="00FB7921"/>
    <w:rsid w:val="00FD3814"/>
    <w:rsid w:val="00FD44C7"/>
    <w:rsid w:val="00FE2CAC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3C7CE"/>
  <w15:docId w15:val="{AEDB1A99-3C81-4D3F-B59A-13874A82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Univers" w:hAnsi="Univer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6A03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15F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5F5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9520EB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8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81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Vrienden van: Hendrik Kok</vt:lpstr>
    </vt:vector>
  </TitlesOfParts>
  <Company>Interzorg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Vrienden van: Hendrik Kok</dc:title>
  <dc:creator>loorbachh</dc:creator>
  <cp:lastModifiedBy>Harry Loorbach</cp:lastModifiedBy>
  <cp:revision>2</cp:revision>
  <cp:lastPrinted>2019-05-09T06:09:00Z</cp:lastPrinted>
  <dcterms:created xsi:type="dcterms:W3CDTF">2023-05-23T17:44:00Z</dcterms:created>
  <dcterms:modified xsi:type="dcterms:W3CDTF">2023-05-23T17:44:00Z</dcterms:modified>
</cp:coreProperties>
</file>